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CCF" w:rsidRPr="00B84CCF" w:rsidRDefault="00B84CCF" w:rsidP="00B84CCF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B84CCF">
        <w:rPr>
          <w:rFonts w:ascii="Arial" w:hAnsi="Arial" w:cs="Arial"/>
          <w:b/>
          <w:sz w:val="32"/>
          <w:szCs w:val="32"/>
        </w:rPr>
        <w:t>27.07.2019г. № 255</w:t>
      </w:r>
    </w:p>
    <w:p w:rsidR="00B84CCF" w:rsidRPr="00B84CCF" w:rsidRDefault="00B84CCF" w:rsidP="00B84CCF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B84CC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84CCF" w:rsidRPr="00B84CCF" w:rsidRDefault="00B84CCF" w:rsidP="00B84CCF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B84CCF">
        <w:rPr>
          <w:rFonts w:ascii="Arial" w:hAnsi="Arial" w:cs="Arial"/>
          <w:b/>
          <w:sz w:val="32"/>
          <w:szCs w:val="32"/>
        </w:rPr>
        <w:t>ИРКУТСКАЯ ОБЛАСТЬ</w:t>
      </w:r>
    </w:p>
    <w:p w:rsidR="00B84CCF" w:rsidRPr="00B84CCF" w:rsidRDefault="00B84CCF" w:rsidP="00B84CCF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B84CCF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B84CCF" w:rsidRPr="00B84CCF" w:rsidRDefault="00B84CCF" w:rsidP="00B84CCF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B84CCF">
        <w:rPr>
          <w:rFonts w:ascii="Arial" w:hAnsi="Arial" w:cs="Arial"/>
          <w:b/>
          <w:sz w:val="32"/>
          <w:szCs w:val="32"/>
        </w:rPr>
        <w:t>СЕЛЬСКОЕ ПОСЕЛЕНИЕ «СЕРЕДКИНО»</w:t>
      </w:r>
    </w:p>
    <w:p w:rsidR="00B84CCF" w:rsidRPr="00B84CCF" w:rsidRDefault="00B84CCF" w:rsidP="00B84CCF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B84CCF">
        <w:rPr>
          <w:rFonts w:ascii="Arial" w:hAnsi="Arial" w:cs="Arial"/>
          <w:b/>
          <w:sz w:val="32"/>
          <w:szCs w:val="32"/>
        </w:rPr>
        <w:t>ДУМА</w:t>
      </w:r>
    </w:p>
    <w:p w:rsidR="00B84CCF" w:rsidRDefault="00B84CCF" w:rsidP="00B84CCF">
      <w:pPr>
        <w:jc w:val="center"/>
        <w:rPr>
          <w:b/>
          <w:sz w:val="28"/>
          <w:szCs w:val="28"/>
        </w:rPr>
      </w:pPr>
    </w:p>
    <w:p w:rsidR="00B84CCF" w:rsidRPr="00B84CCF" w:rsidRDefault="00B84CCF" w:rsidP="00B84CCF">
      <w:pPr>
        <w:jc w:val="center"/>
        <w:rPr>
          <w:rFonts w:ascii="Arial" w:hAnsi="Arial" w:cs="Arial"/>
          <w:b/>
          <w:sz w:val="32"/>
          <w:szCs w:val="32"/>
        </w:rPr>
      </w:pPr>
      <w:r w:rsidRPr="00B84CCF">
        <w:rPr>
          <w:rFonts w:ascii="Arial" w:hAnsi="Arial" w:cs="Arial"/>
          <w:b/>
          <w:sz w:val="32"/>
          <w:szCs w:val="32"/>
        </w:rPr>
        <w:t>РЕШЕНИЕ</w:t>
      </w:r>
    </w:p>
    <w:p w:rsidR="00B84CCF" w:rsidRDefault="00B84CCF" w:rsidP="00B84CCF">
      <w:pPr>
        <w:jc w:val="center"/>
        <w:rPr>
          <w:b/>
          <w:sz w:val="28"/>
          <w:szCs w:val="28"/>
        </w:rPr>
      </w:pPr>
    </w:p>
    <w:p w:rsidR="00B84CCF" w:rsidRPr="00B84CCF" w:rsidRDefault="00B84CCF" w:rsidP="00B84CCF">
      <w:pPr>
        <w:jc w:val="center"/>
        <w:rPr>
          <w:rFonts w:ascii="Arial" w:hAnsi="Arial" w:cs="Arial"/>
          <w:sz w:val="32"/>
          <w:szCs w:val="32"/>
        </w:rPr>
      </w:pPr>
      <w:r w:rsidRPr="00B84CCF">
        <w:rPr>
          <w:rFonts w:ascii="Arial" w:hAnsi="Arial" w:cs="Arial"/>
          <w:b/>
          <w:sz w:val="32"/>
          <w:szCs w:val="32"/>
        </w:rPr>
        <w:t>О ВНЕСЕНИИ ИЗМЕНЕНИЙ В ПОЛОЖЕНИЕ О ПРИВАТИЗАЦИИ МУНИЦИПАЛЬНОГО ИМУЩЕСТВА</w:t>
      </w:r>
    </w:p>
    <w:p w:rsidR="00B84CCF" w:rsidRPr="00B84CCF" w:rsidRDefault="00B84CCF" w:rsidP="00B84CCF">
      <w:pPr>
        <w:pStyle w:val="a4"/>
        <w:ind w:left="-851" w:firstLine="425"/>
        <w:rPr>
          <w:rFonts w:ascii="Arial" w:hAnsi="Arial" w:cs="Arial"/>
          <w:sz w:val="24"/>
          <w:szCs w:val="24"/>
        </w:rPr>
      </w:pPr>
      <w:r w:rsidRPr="00B84CCF">
        <w:rPr>
          <w:rFonts w:ascii="Arial" w:hAnsi="Arial" w:cs="Arial"/>
          <w:sz w:val="24"/>
          <w:szCs w:val="24"/>
        </w:rPr>
        <w:t>В связи с внесением изменений в Федеральный закон «О приватизации государственного и муниципального имущества», в соответствии с Уставом МО «Середкино», Дума муниципального образования «Середкино»,</w:t>
      </w:r>
    </w:p>
    <w:p w:rsidR="00B84CCF" w:rsidRDefault="00B84CCF" w:rsidP="00B84CCF">
      <w:pPr>
        <w:pStyle w:val="a4"/>
        <w:rPr>
          <w:rFonts w:ascii="Arial" w:hAnsi="Arial" w:cs="Arial"/>
          <w:b/>
          <w:sz w:val="24"/>
          <w:szCs w:val="24"/>
        </w:rPr>
      </w:pPr>
    </w:p>
    <w:p w:rsidR="00B84CCF" w:rsidRDefault="00B84CCF" w:rsidP="00B84CCF">
      <w:pPr>
        <w:pStyle w:val="a4"/>
        <w:rPr>
          <w:rFonts w:ascii="Arial" w:hAnsi="Arial" w:cs="Arial"/>
          <w:b/>
          <w:sz w:val="24"/>
          <w:szCs w:val="24"/>
        </w:rPr>
      </w:pPr>
    </w:p>
    <w:p w:rsidR="00B84CCF" w:rsidRDefault="00B84CCF" w:rsidP="00B84CCF">
      <w:pPr>
        <w:pStyle w:val="a4"/>
        <w:jc w:val="center"/>
        <w:rPr>
          <w:rFonts w:ascii="Arial" w:hAnsi="Arial" w:cs="Arial"/>
          <w:b/>
          <w:sz w:val="30"/>
          <w:szCs w:val="30"/>
        </w:rPr>
      </w:pPr>
      <w:r w:rsidRPr="00B84CCF">
        <w:rPr>
          <w:rFonts w:ascii="Arial" w:hAnsi="Arial" w:cs="Arial"/>
          <w:b/>
          <w:sz w:val="30"/>
          <w:szCs w:val="30"/>
        </w:rPr>
        <w:t>Решила:</w:t>
      </w:r>
    </w:p>
    <w:p w:rsidR="00B84CCF" w:rsidRPr="00B84CCF" w:rsidRDefault="00B84CCF" w:rsidP="00B84CCF">
      <w:pPr>
        <w:pStyle w:val="a4"/>
        <w:jc w:val="center"/>
        <w:rPr>
          <w:rFonts w:ascii="Arial" w:hAnsi="Arial" w:cs="Arial"/>
          <w:b/>
          <w:sz w:val="30"/>
          <w:szCs w:val="30"/>
        </w:rPr>
      </w:pPr>
    </w:p>
    <w:p w:rsidR="00B84CCF" w:rsidRPr="00B84CCF" w:rsidRDefault="00B84CCF" w:rsidP="00B84CCF">
      <w:pPr>
        <w:pStyle w:val="a4"/>
        <w:ind w:left="-851" w:firstLine="425"/>
        <w:rPr>
          <w:rFonts w:ascii="Arial" w:hAnsi="Arial" w:cs="Arial"/>
          <w:sz w:val="24"/>
          <w:szCs w:val="24"/>
        </w:rPr>
      </w:pPr>
      <w:r w:rsidRPr="00B84CCF">
        <w:rPr>
          <w:rFonts w:ascii="Arial" w:hAnsi="Arial" w:cs="Arial"/>
          <w:sz w:val="24"/>
          <w:szCs w:val="24"/>
        </w:rPr>
        <w:t>1.Внести изменения в Положение о приватизации муниципального имущества утвержденного решени</w:t>
      </w:r>
      <w:r w:rsidR="003747AE">
        <w:rPr>
          <w:rFonts w:ascii="Arial" w:hAnsi="Arial" w:cs="Arial"/>
          <w:sz w:val="24"/>
          <w:szCs w:val="24"/>
        </w:rPr>
        <w:t>ем Думы № 237-2 от 28.01</w:t>
      </w:r>
      <w:r w:rsidRPr="00B84CCF">
        <w:rPr>
          <w:rFonts w:ascii="Arial" w:hAnsi="Arial" w:cs="Arial"/>
          <w:sz w:val="24"/>
          <w:szCs w:val="24"/>
        </w:rPr>
        <w:t>.2019 года (далее Положение), следующие изменения:</w:t>
      </w:r>
    </w:p>
    <w:p w:rsidR="00B84CCF" w:rsidRPr="00B84CCF" w:rsidRDefault="00B84CCF" w:rsidP="00B84CCF">
      <w:pPr>
        <w:pStyle w:val="a4"/>
        <w:ind w:left="-851" w:firstLine="425"/>
        <w:rPr>
          <w:rFonts w:ascii="Arial" w:hAnsi="Arial" w:cs="Arial"/>
          <w:sz w:val="24"/>
          <w:szCs w:val="24"/>
        </w:rPr>
      </w:pPr>
      <w:r w:rsidRPr="00B84CCF">
        <w:rPr>
          <w:rFonts w:ascii="Arial" w:hAnsi="Arial" w:cs="Arial"/>
          <w:sz w:val="24"/>
          <w:szCs w:val="24"/>
        </w:rPr>
        <w:t>1) Раздел 1 Положения дополнить пунктом 6 следующего содержания: «Органы местного самоуправления принимают решение об утверждении перечня юридических лиц для организации от имени собственника продажи приватизируемого муниципального имущества и (или) осуществления функций продавца такого имущества».</w:t>
      </w:r>
    </w:p>
    <w:p w:rsidR="00B84CCF" w:rsidRPr="00B84CCF" w:rsidRDefault="00B84CCF" w:rsidP="00B84CCF">
      <w:pPr>
        <w:pStyle w:val="a4"/>
        <w:ind w:left="-851" w:firstLine="425"/>
        <w:rPr>
          <w:rFonts w:ascii="Arial" w:hAnsi="Arial" w:cs="Arial"/>
          <w:sz w:val="24"/>
          <w:szCs w:val="24"/>
        </w:rPr>
      </w:pPr>
      <w:r w:rsidRPr="00B84CCF">
        <w:rPr>
          <w:rFonts w:ascii="Arial" w:hAnsi="Arial" w:cs="Arial"/>
          <w:sz w:val="24"/>
          <w:szCs w:val="24"/>
        </w:rPr>
        <w:t>Раздел 1 Положения дополнить пунктом 7 следующего содержания: «Органы местного самоуправления самостоятельно осуществляют функции по продаже муниципального имущества, а также своими решениями поручают юридическим лицам, указанным в пункте 6 настоящей статьи, организовывать от имени собственника в установленном порядке продажу приватизируемого имущества, находящегося в собственности муниципального образования, и (или) осуществлять функции продавца такого имущества</w:t>
      </w:r>
      <w:proofErr w:type="gramStart"/>
      <w:r w:rsidRPr="00B84CCF">
        <w:rPr>
          <w:rFonts w:ascii="Arial" w:hAnsi="Arial" w:cs="Arial"/>
          <w:sz w:val="24"/>
          <w:szCs w:val="24"/>
        </w:rPr>
        <w:t>.".</w:t>
      </w:r>
      <w:proofErr w:type="gramEnd"/>
    </w:p>
    <w:p w:rsidR="00B84CCF" w:rsidRPr="00B84CCF" w:rsidRDefault="00B84CCF" w:rsidP="00B84CCF">
      <w:pPr>
        <w:pStyle w:val="a4"/>
        <w:ind w:left="-851" w:firstLine="425"/>
        <w:rPr>
          <w:rFonts w:ascii="Arial" w:hAnsi="Arial" w:cs="Arial"/>
          <w:sz w:val="24"/>
          <w:szCs w:val="24"/>
        </w:rPr>
      </w:pPr>
      <w:proofErr w:type="gramStart"/>
      <w:r w:rsidRPr="00B84CCF">
        <w:rPr>
          <w:rFonts w:ascii="Arial" w:hAnsi="Arial" w:cs="Arial"/>
          <w:sz w:val="24"/>
          <w:szCs w:val="24"/>
        </w:rPr>
        <w:t xml:space="preserve">2) В разделе 9 Положения пункт 3 дополнить пунктом 16 следующего содержания: «16) размер и порядок выплаты вознаграждения юридическому лицу, которое в соответствии с </w:t>
      </w:r>
      <w:hyperlink r:id="rId4" w:history="1">
        <w:r w:rsidRPr="00B84CCF">
          <w:rPr>
            <w:rStyle w:val="a3"/>
            <w:rFonts w:ascii="Arial" w:hAnsi="Arial" w:cs="Arial"/>
            <w:color w:val="auto"/>
            <w:sz w:val="24"/>
            <w:szCs w:val="24"/>
          </w:rPr>
          <w:t>подпунктом 8.1 пункта 1 статьи 6</w:t>
        </w:r>
      </w:hyperlink>
      <w:r w:rsidRPr="00B84CCF">
        <w:rPr>
          <w:rFonts w:ascii="Arial" w:hAnsi="Arial" w:cs="Arial"/>
          <w:sz w:val="24"/>
          <w:szCs w:val="24"/>
        </w:rPr>
        <w:t xml:space="preserve"> Федерального закона «О приватизации муниципального государственного и муниципального имущества»  осуществляет функции продавца муниципального имущества и (или) которому решениями органа местного самоуправления поручено организовать от имени собственника продажу приватизируемого муниципального имущества.</w:t>
      </w:r>
      <w:proofErr w:type="gramEnd"/>
    </w:p>
    <w:p w:rsidR="00B84CCF" w:rsidRPr="00B84CCF" w:rsidRDefault="00B84CCF" w:rsidP="00B84CCF">
      <w:pPr>
        <w:pStyle w:val="a4"/>
        <w:ind w:left="-851" w:firstLine="425"/>
        <w:rPr>
          <w:rFonts w:ascii="Arial" w:hAnsi="Arial" w:cs="Arial"/>
          <w:bCs/>
          <w:sz w:val="24"/>
          <w:szCs w:val="24"/>
        </w:rPr>
      </w:pPr>
      <w:r w:rsidRPr="00B84CCF">
        <w:rPr>
          <w:rFonts w:ascii="Arial" w:hAnsi="Arial" w:cs="Arial"/>
          <w:sz w:val="24"/>
          <w:szCs w:val="24"/>
        </w:rPr>
        <w:t>Подпункт 5 пункта 10 раздела 9 Положения изложить в следующей редакции: «5)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или участника продажи, который сделал предпоследнее предложение о цене такого имущества в ходе продажи</w:t>
      </w:r>
      <w:proofErr w:type="gramStart"/>
      <w:r w:rsidRPr="00B84CCF">
        <w:rPr>
          <w:rFonts w:ascii="Arial" w:hAnsi="Arial" w:cs="Arial"/>
          <w:sz w:val="24"/>
          <w:szCs w:val="24"/>
        </w:rPr>
        <w:t>;»</w:t>
      </w:r>
      <w:proofErr w:type="gramEnd"/>
      <w:r w:rsidRPr="00B84CCF">
        <w:rPr>
          <w:rFonts w:ascii="Arial" w:hAnsi="Arial" w:cs="Arial"/>
          <w:sz w:val="24"/>
          <w:szCs w:val="24"/>
        </w:rPr>
        <w:t>.</w:t>
      </w:r>
    </w:p>
    <w:p w:rsidR="00B84CCF" w:rsidRPr="00B84CCF" w:rsidRDefault="00B84CCF" w:rsidP="00B84CCF">
      <w:pPr>
        <w:pStyle w:val="a4"/>
        <w:ind w:left="-851" w:firstLine="425"/>
        <w:rPr>
          <w:rFonts w:ascii="Arial" w:hAnsi="Arial" w:cs="Arial"/>
          <w:sz w:val="24"/>
          <w:szCs w:val="24"/>
        </w:rPr>
      </w:pPr>
      <w:r w:rsidRPr="00B84CCF">
        <w:rPr>
          <w:rFonts w:ascii="Arial" w:hAnsi="Arial" w:cs="Arial"/>
          <w:sz w:val="24"/>
          <w:szCs w:val="24"/>
        </w:rPr>
        <w:lastRenderedPageBreak/>
        <w:t>2.Опубликовать данное решение в муниципальном Вестнике.</w:t>
      </w:r>
    </w:p>
    <w:p w:rsidR="00B84CCF" w:rsidRPr="00B84CCF" w:rsidRDefault="00B84CCF" w:rsidP="00B84CCF">
      <w:pPr>
        <w:pStyle w:val="a4"/>
        <w:ind w:left="-851" w:firstLine="425"/>
        <w:rPr>
          <w:rFonts w:ascii="Arial" w:hAnsi="Arial" w:cs="Arial"/>
          <w:bCs/>
          <w:sz w:val="24"/>
          <w:szCs w:val="24"/>
        </w:rPr>
      </w:pPr>
    </w:p>
    <w:p w:rsidR="00B84CCF" w:rsidRPr="00B84CCF" w:rsidRDefault="00B84CCF" w:rsidP="00B84CCF">
      <w:pPr>
        <w:pStyle w:val="a4"/>
        <w:ind w:left="-851" w:firstLine="425"/>
        <w:rPr>
          <w:rFonts w:ascii="Arial" w:hAnsi="Arial" w:cs="Arial"/>
          <w:bCs/>
          <w:sz w:val="24"/>
          <w:szCs w:val="24"/>
        </w:rPr>
      </w:pPr>
    </w:p>
    <w:p w:rsidR="00B84CCF" w:rsidRPr="00B84CCF" w:rsidRDefault="00B84CCF" w:rsidP="00B84CCF">
      <w:pPr>
        <w:pStyle w:val="a4"/>
        <w:ind w:left="-851" w:firstLine="425"/>
        <w:rPr>
          <w:rFonts w:ascii="Arial" w:hAnsi="Arial" w:cs="Arial"/>
          <w:sz w:val="24"/>
          <w:szCs w:val="24"/>
        </w:rPr>
      </w:pPr>
      <w:r w:rsidRPr="00B84CCF">
        <w:rPr>
          <w:rFonts w:ascii="Arial" w:hAnsi="Arial" w:cs="Arial"/>
          <w:sz w:val="24"/>
          <w:szCs w:val="24"/>
        </w:rPr>
        <w:t>Председатель Думы,</w:t>
      </w:r>
    </w:p>
    <w:p w:rsidR="00B84CCF" w:rsidRPr="00B84CCF" w:rsidRDefault="00B84CCF" w:rsidP="00B84CCF">
      <w:pPr>
        <w:pStyle w:val="a4"/>
        <w:ind w:left="-851" w:firstLine="425"/>
        <w:rPr>
          <w:rFonts w:ascii="Arial" w:hAnsi="Arial" w:cs="Arial"/>
          <w:sz w:val="24"/>
          <w:szCs w:val="24"/>
        </w:rPr>
      </w:pPr>
      <w:r w:rsidRPr="00B84CCF">
        <w:rPr>
          <w:rFonts w:ascii="Arial" w:hAnsi="Arial" w:cs="Arial"/>
          <w:sz w:val="24"/>
          <w:szCs w:val="24"/>
        </w:rPr>
        <w:t>Глава сельского поселения</w:t>
      </w:r>
      <w:r>
        <w:rPr>
          <w:rFonts w:ascii="Arial" w:hAnsi="Arial" w:cs="Arial"/>
          <w:sz w:val="24"/>
          <w:szCs w:val="24"/>
        </w:rPr>
        <w:t xml:space="preserve"> «Середкино» </w:t>
      </w:r>
      <w:proofErr w:type="spellStart"/>
      <w:r w:rsidRPr="00B84CCF">
        <w:rPr>
          <w:rFonts w:ascii="Arial" w:hAnsi="Arial" w:cs="Arial"/>
          <w:sz w:val="24"/>
          <w:szCs w:val="24"/>
        </w:rPr>
        <w:t>И.АСередкина</w:t>
      </w:r>
      <w:proofErr w:type="spellEnd"/>
    </w:p>
    <w:sectPr w:rsidR="00B84CCF" w:rsidRPr="00B84CCF" w:rsidSect="006C0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4CCF"/>
    <w:rsid w:val="003747AE"/>
    <w:rsid w:val="006C0172"/>
    <w:rsid w:val="00B84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4CCF"/>
    <w:rPr>
      <w:color w:val="0000FF" w:themeColor="hyperlink"/>
      <w:u w:val="single"/>
    </w:rPr>
  </w:style>
  <w:style w:type="paragraph" w:styleId="a4">
    <w:name w:val="No Spacing"/>
    <w:uiPriority w:val="1"/>
    <w:qFormat/>
    <w:rsid w:val="00B84C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9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73B8F9E4E5FFABBA518C539B05A1344170822C07911E2E2B14CAF98DFAF9F96AC9EC1330E97FA293B3D4DF990D9800C8A916DA5CAX26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375</Words>
  <Characters>2139</Characters>
  <Application>Microsoft Office Word</Application>
  <DocSecurity>0</DocSecurity>
  <Lines>17</Lines>
  <Paragraphs>5</Paragraphs>
  <ScaleCrop>false</ScaleCrop>
  <Company>Microsoft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ИннаАлекс</dc:creator>
  <cp:keywords/>
  <dc:description/>
  <cp:lastModifiedBy>ИннаАлекс</cp:lastModifiedBy>
  <cp:revision>5</cp:revision>
  <dcterms:created xsi:type="dcterms:W3CDTF">2019-08-05T02:51:00Z</dcterms:created>
  <dcterms:modified xsi:type="dcterms:W3CDTF">2019-08-26T02:14:00Z</dcterms:modified>
</cp:coreProperties>
</file>